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CA" w:rsidRPr="00B30926" w:rsidRDefault="005C22CA" w:rsidP="005C22CA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44"/>
          <w:szCs w:val="44"/>
          <w:lang w:eastAsia="ru-RU"/>
        </w:rPr>
      </w:pPr>
      <w:r w:rsidRPr="00B30926">
        <w:rPr>
          <w:rFonts w:ascii="Arial" w:eastAsia="Times New Roman" w:hAnsi="Arial" w:cs="Arial"/>
          <w:caps/>
          <w:color w:val="000000"/>
          <w:spacing w:val="45"/>
          <w:kern w:val="36"/>
          <w:sz w:val="44"/>
          <w:szCs w:val="44"/>
          <w:lang w:eastAsia="ru-RU"/>
        </w:rPr>
        <w:t>ЯК ГОВОРИТИ З ДІТЬМИ ПРО ВІЙНУ: ПОРАДИ ВІД ЕКСПЕРТІВ ЮНІСЕФ</w:t>
      </w:r>
    </w:p>
    <w:p w:rsidR="00431ADF" w:rsidRDefault="005C22CA" w:rsidP="00B309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0625" cy="5000625"/>
            <wp:effectExtent l="19050" t="0" r="9525" b="0"/>
            <wp:docPr id="1" name="Рисунок 1" descr="https://mon.gov.ua/storage/app/uploads/public/62a/ec5/9e7/62aec59e7446e06948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2a/ec5/9e7/62aec59e7446e0694816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CA" w:rsidRPr="00484265" w:rsidRDefault="005C22CA">
      <w:pPr>
        <w:rPr>
          <w:lang w:val="uk-UA"/>
        </w:rPr>
      </w:pPr>
    </w:p>
    <w:p w:rsidR="005C22CA" w:rsidRPr="00484265" w:rsidRDefault="005C22CA" w:rsidP="005C22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Експерти </w:t>
      </w:r>
      <w:r w:rsidRPr="00484265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ЮНІСЕФ</w:t>
      </w: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 створили довідник із порадами, як батьки можуть підтримати та втішити дітей, які через війну часто відчувають страх, смуток, гнів і тривогу.</w:t>
      </w:r>
    </w:p>
    <w:p w:rsidR="005C22CA" w:rsidRPr="00484265" w:rsidRDefault="005C22CA" w:rsidP="005C22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Психологи наголошують, що дітям украй потрібне відчуття безпеки та захищеності, яке вони знаходять у своїх батьках, особливо під час кризових подій. Спеціалісти діляться порадами, як правильно провести розмову з дитиною: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дізнатися, що вже знає та відчуває дитина;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Autospacing="1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зберігати спокій під час розмови;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плекати співчуття, а не упереджене ставлення;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Autospacing="1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 xml:space="preserve">вчити дитину допомагати іншим, розповідати їй про приклади </w:t>
      </w:r>
      <w:proofErr w:type="spellStart"/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взаємопідтримки</w:t>
      </w:r>
      <w:proofErr w:type="spellEnd"/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завершити розмову з турботою, щоб дитина була у стані спокою;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Autospacing="1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надалі регулярно дізнаватися, як дитина почувається;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обмежити для дитини доступ негативних новин;</w:t>
      </w:r>
    </w:p>
    <w:p w:rsidR="005C22CA" w:rsidRPr="00484265" w:rsidRDefault="005C22CA" w:rsidP="005C22CA">
      <w:pPr>
        <w:numPr>
          <w:ilvl w:val="0"/>
          <w:numId w:val="1"/>
        </w:numPr>
        <w:shd w:val="clear" w:color="auto" w:fill="FFFFFF"/>
        <w:spacing w:beforeAutospacing="1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дбати про себе, щоб почуватися спокійно і бути для дитини взірцем.</w:t>
      </w:r>
    </w:p>
    <w:p w:rsidR="005C22CA" w:rsidRPr="00484265" w:rsidRDefault="005C22CA" w:rsidP="005C22C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Завантажуйте повну версію посібника «Як говорити з дітьми про війну» за </w:t>
      </w:r>
      <w:hyperlink r:id="rId6" w:history="1">
        <w:r w:rsidRPr="00484265">
          <w:rPr>
            <w:rFonts w:ascii="Arial" w:eastAsia="Times New Roman" w:hAnsi="Arial" w:cs="Arial"/>
            <w:color w:val="3849F9"/>
            <w:sz w:val="21"/>
            <w:lang w:val="uk-UA" w:eastAsia="ru-RU"/>
          </w:rPr>
          <w:t>посиланням</w:t>
        </w:r>
      </w:hyperlink>
      <w:r w:rsidRPr="0048426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</w:t>
      </w:r>
    </w:p>
    <w:p w:rsidR="005C22CA" w:rsidRPr="00484265" w:rsidRDefault="005C22CA" w:rsidP="00B30926">
      <w:pPr>
        <w:shd w:val="clear" w:color="auto" w:fill="FFFFFF"/>
        <w:jc w:val="both"/>
        <w:textAlignment w:val="baseline"/>
        <w:rPr>
          <w:lang w:val="uk-UA"/>
        </w:rPr>
      </w:pPr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 xml:space="preserve">Нагадаємо, експерти УІРО та </w:t>
      </w:r>
      <w:proofErr w:type="spellStart"/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Юнісеф</w:t>
      </w:r>
      <w:proofErr w:type="spellEnd"/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 </w:t>
      </w:r>
      <w:hyperlink r:id="rId7" w:history="1">
        <w:r w:rsidRPr="00484265">
          <w:rPr>
            <w:rFonts w:ascii="Arial" w:eastAsia="Times New Roman" w:hAnsi="Arial" w:cs="Arial"/>
            <w:color w:val="3849F9"/>
            <w:sz w:val="21"/>
            <w:lang w:val="uk-UA" w:eastAsia="ru-RU"/>
          </w:rPr>
          <w:t>розробили</w:t>
        </w:r>
      </w:hyperlink>
      <w:r w:rsidRPr="0048426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uk-UA" w:eastAsia="ru-RU"/>
        </w:rPr>
        <w:t> «тихі» ігри, що допоможуть відновити емоційний стан дітей.</w:t>
      </w:r>
    </w:p>
    <w:sectPr w:rsidR="005C22CA" w:rsidRPr="00484265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292"/>
    <w:multiLevelType w:val="multilevel"/>
    <w:tmpl w:val="8A9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2CA"/>
    <w:rsid w:val="00431ADF"/>
    <w:rsid w:val="00484265"/>
    <w:rsid w:val="005C22CA"/>
    <w:rsid w:val="007E3728"/>
    <w:rsid w:val="00B30926"/>
    <w:rsid w:val="00CC5B70"/>
    <w:rsid w:val="00DA2FA8"/>
    <w:rsid w:val="00F7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5C22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2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2CA"/>
    <w:rPr>
      <w:b/>
      <w:bCs/>
    </w:rPr>
  </w:style>
  <w:style w:type="character" w:styleId="a7">
    <w:name w:val="Hyperlink"/>
    <w:basedOn w:val="a0"/>
    <w:uiPriority w:val="99"/>
    <w:semiHidden/>
    <w:unhideWhenUsed/>
    <w:rsid w:val="005C2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ews/eksperti-uiro-ta-yunisef-rozrobili-tihi-igri-sho-dopomozhut-vidnoviti-emocijnij-stan-di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rizne/2022/06/18/Conflict.and.war.18.06.202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2023-01-22T22:35:00Z</dcterms:created>
  <dcterms:modified xsi:type="dcterms:W3CDTF">2023-02-02T09:19:00Z</dcterms:modified>
</cp:coreProperties>
</file>